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80" w:rsidRPr="001E42BE" w:rsidRDefault="001E42BE" w:rsidP="001E42BE">
      <w:pPr>
        <w:pStyle w:val="Heading3"/>
        <w:jc w:val="right"/>
        <w:rPr>
          <w:rFonts w:ascii="Arial" w:hAnsi="Arial" w:cs="Arial"/>
          <w:color w:val="auto"/>
          <w:sz w:val="28"/>
          <w:szCs w:val="28"/>
        </w:rPr>
      </w:pPr>
      <w:bookmarkStart w:id="0" w:name="_Toc391557223"/>
      <w:r w:rsidRPr="001E42BE">
        <w:rPr>
          <w:rFonts w:ascii="Arial" w:hAnsi="Arial" w:cs="Arial"/>
          <w:color w:val="auto"/>
          <w:sz w:val="28"/>
          <w:szCs w:val="28"/>
        </w:rPr>
        <w:t xml:space="preserve">Appendix </w:t>
      </w:r>
      <w:r>
        <w:rPr>
          <w:rFonts w:ascii="Arial" w:hAnsi="Arial" w:cs="Arial"/>
          <w:color w:val="auto"/>
          <w:sz w:val="28"/>
          <w:szCs w:val="28"/>
        </w:rPr>
        <w:t>'</w:t>
      </w:r>
      <w:r w:rsidRPr="001E42BE">
        <w:rPr>
          <w:rFonts w:ascii="Arial" w:hAnsi="Arial" w:cs="Arial"/>
          <w:color w:val="auto"/>
          <w:sz w:val="28"/>
          <w:szCs w:val="28"/>
        </w:rPr>
        <w:t>A</w:t>
      </w:r>
      <w:r>
        <w:rPr>
          <w:rFonts w:ascii="Arial" w:hAnsi="Arial" w:cs="Arial"/>
          <w:color w:val="auto"/>
          <w:sz w:val="28"/>
          <w:szCs w:val="28"/>
        </w:rPr>
        <w:t>'</w:t>
      </w:r>
    </w:p>
    <w:p w:rsidR="00A25D80" w:rsidRDefault="00A25D80" w:rsidP="00A25D80"/>
    <w:p w:rsidR="00FB49A0" w:rsidRPr="00760571" w:rsidRDefault="00FB49A0" w:rsidP="00FB49A0">
      <w:pPr>
        <w:pStyle w:val="Heading3"/>
        <w:rPr>
          <w:rFonts w:ascii="Arial" w:hAnsi="Arial" w:cs="Arial"/>
          <w:b/>
          <w:color w:val="auto"/>
        </w:rPr>
      </w:pPr>
      <w:r w:rsidRPr="00760571">
        <w:rPr>
          <w:rFonts w:ascii="Arial" w:hAnsi="Arial" w:cs="Arial"/>
          <w:b/>
          <w:color w:val="auto"/>
        </w:rPr>
        <w:t>BTLS - LCC ICT Services</w:t>
      </w:r>
      <w:bookmarkStart w:id="1" w:name="_Toc403564194"/>
    </w:p>
    <w:p w:rsidR="00FB49A0" w:rsidRPr="00760571" w:rsidRDefault="00FB49A0" w:rsidP="00FB49A0">
      <w:pPr>
        <w:pStyle w:val="Heading3"/>
        <w:rPr>
          <w:rFonts w:ascii="Arial" w:hAnsi="Arial" w:cs="Arial"/>
          <w:b/>
          <w:color w:val="auto"/>
        </w:rPr>
      </w:pPr>
    </w:p>
    <w:p w:rsidR="00FB49A0" w:rsidRPr="00760571" w:rsidRDefault="00FB49A0" w:rsidP="00FB49A0">
      <w:pPr>
        <w:pStyle w:val="Heading3"/>
        <w:rPr>
          <w:rFonts w:ascii="Arial" w:hAnsi="Arial" w:cs="Arial"/>
          <w:b/>
          <w:color w:val="auto"/>
        </w:rPr>
      </w:pPr>
      <w:r w:rsidRPr="00760571">
        <w:rPr>
          <w:rFonts w:ascii="Arial" w:hAnsi="Arial" w:cs="Arial"/>
          <w:b/>
          <w:color w:val="auto"/>
        </w:rPr>
        <w:t>Performance</w:t>
      </w:r>
      <w:bookmarkEnd w:id="1"/>
    </w:p>
    <w:p w:rsidR="00FB49A0" w:rsidRPr="00BD7546" w:rsidRDefault="00FB49A0" w:rsidP="00FB49A0">
      <w:pPr>
        <w:rPr>
          <w:lang w:eastAsia="en-US"/>
        </w:rPr>
      </w:pPr>
    </w:p>
    <w:p w:rsidR="00FB49A0" w:rsidRDefault="00FB49A0" w:rsidP="00FB49A0">
      <w:pPr>
        <w:jc w:val="both"/>
        <w:rPr>
          <w:rFonts w:cs="Arial"/>
        </w:rPr>
      </w:pPr>
      <w:r w:rsidRPr="00D353C8">
        <w:rPr>
          <w:rFonts w:cs="Arial"/>
        </w:rPr>
        <w:t xml:space="preserve">The Service Level Agreement (SLA) comprises of </w:t>
      </w:r>
      <w:r w:rsidRPr="00D353C8">
        <w:rPr>
          <w:rFonts w:cs="Arial"/>
          <w:b/>
        </w:rPr>
        <w:t>five</w:t>
      </w:r>
      <w:r w:rsidRPr="00D353C8">
        <w:rPr>
          <w:rFonts w:cs="Arial"/>
        </w:rPr>
        <w:t xml:space="preserve"> performance indicators covering the </w:t>
      </w:r>
      <w:r w:rsidRPr="00D353C8">
        <w:rPr>
          <w:rFonts w:cs="Arial"/>
          <w:b/>
        </w:rPr>
        <w:t>ICT Service</w:t>
      </w:r>
      <w:r w:rsidRPr="00D353C8">
        <w:rPr>
          <w:rFonts w:cs="Arial"/>
        </w:rPr>
        <w:t xml:space="preserve">. Of these, all </w:t>
      </w:r>
      <w:r w:rsidRPr="00D353C8">
        <w:rPr>
          <w:rFonts w:cs="Arial"/>
          <w:b/>
        </w:rPr>
        <w:t>five</w:t>
      </w:r>
      <w:r w:rsidRPr="00D353C8">
        <w:rPr>
          <w:rFonts w:cs="Arial"/>
        </w:rPr>
        <w:t xml:space="preserve"> are contractual indicators.</w:t>
      </w:r>
    </w:p>
    <w:p w:rsidR="00FB49A0" w:rsidRDefault="00FB49A0" w:rsidP="00FB49A0">
      <w:pPr>
        <w:jc w:val="both"/>
        <w:rPr>
          <w:b/>
          <w:sz w:val="28"/>
          <w:szCs w:val="28"/>
        </w:rPr>
      </w:pPr>
    </w:p>
    <w:p w:rsidR="00FB49A0" w:rsidRPr="00CF3A2A" w:rsidRDefault="00FB49A0" w:rsidP="00FB49A0">
      <w:pPr>
        <w:spacing w:line="276" w:lineRule="auto"/>
        <w:rPr>
          <w:rFonts w:cs="Calibri"/>
          <w:b/>
          <w:szCs w:val="24"/>
          <w:lang w:eastAsia="en-US"/>
        </w:rPr>
      </w:pPr>
      <w:r w:rsidRPr="00CF3A2A">
        <w:rPr>
          <w:rFonts w:cs="Calibri"/>
          <w:b/>
          <w:szCs w:val="24"/>
          <w:lang w:eastAsia="en-US"/>
        </w:rPr>
        <w:t>Contractual Targets:</w:t>
      </w:r>
      <w:r>
        <w:rPr>
          <w:rFonts w:cs="Calibri"/>
          <w:b/>
          <w:szCs w:val="24"/>
          <w:lang w:eastAsia="en-US"/>
        </w:rPr>
        <w:t xml:space="preserve"> </w:t>
      </w:r>
    </w:p>
    <w:tbl>
      <w:tblPr>
        <w:tblpPr w:leftFromText="180" w:rightFromText="180" w:vertAnchor="text" w:horzAnchor="margin" w:tblpY="564"/>
        <w:tblOverlap w:val="never"/>
        <w:tblW w:w="14312" w:type="dxa"/>
        <w:tblLayout w:type="fixed"/>
        <w:tblLook w:val="0000" w:firstRow="0" w:lastRow="0" w:firstColumn="0" w:lastColumn="0" w:noHBand="0" w:noVBand="0"/>
      </w:tblPr>
      <w:tblGrid>
        <w:gridCol w:w="688"/>
        <w:gridCol w:w="4552"/>
        <w:gridCol w:w="992"/>
        <w:gridCol w:w="2694"/>
        <w:gridCol w:w="3118"/>
        <w:gridCol w:w="2268"/>
      </w:tblGrid>
      <w:tr w:rsidR="00FB49A0" w:rsidRPr="00697331" w:rsidTr="00EB7D16">
        <w:trPr>
          <w:cantSplit/>
          <w:trHeight w:val="14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No.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Detailed Definition of SLA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FB49A0" w:rsidRPr="00760571" w:rsidRDefault="00FB49A0" w:rsidP="00EB7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Target</w:t>
            </w:r>
          </w:p>
          <w:p w:rsidR="00FB49A0" w:rsidRPr="00760571" w:rsidRDefault="00FB49A0" w:rsidP="00EB7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Quarter One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6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Quarter Two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6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</w:tcPr>
          <w:p w:rsidR="00FB49A0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 YTD 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6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</w:tr>
      <w:tr w:rsidR="00FB49A0" w:rsidRPr="00697331" w:rsidTr="00EB7D16">
        <w:trPr>
          <w:cantSplit/>
          <w:trHeight w:val="16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Priority 1:</w:t>
            </w:r>
          </w:p>
          <w:p w:rsidR="00FB49A0" w:rsidRPr="00760571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Severe Business Disruption: </w:t>
            </w:r>
          </w:p>
          <w:p w:rsidR="00FB49A0" w:rsidRPr="00760571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Business Unit (sub-unit): </w:t>
            </w:r>
          </w:p>
          <w:p w:rsidR="00FB49A0" w:rsidRPr="00760571" w:rsidRDefault="00FB49A0" w:rsidP="00EB7D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unable to operate</w:t>
            </w:r>
          </w:p>
          <w:p w:rsidR="00FB49A0" w:rsidRDefault="00FB49A0" w:rsidP="00EB7D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Service component failed or severely impaired.</w:t>
            </w:r>
          </w:p>
          <w:p w:rsidR="00FB49A0" w:rsidRDefault="00FB49A0" w:rsidP="00EB7D16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22"/>
                <w:szCs w:val="22"/>
              </w:rPr>
            </w:pPr>
          </w:p>
          <w:p w:rsidR="00FB49A0" w:rsidRDefault="00FB49A0" w:rsidP="00EB7D1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1 Incidents resolved within 4 working hours.</w:t>
            </w:r>
          </w:p>
          <w:p w:rsidR="00FB49A0" w:rsidRPr="007845C3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FB49A0" w:rsidRPr="00697331" w:rsidTr="00EB7D16">
        <w:trPr>
          <w:cantSplit/>
          <w:trHeight w:val="45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Priority 2:</w:t>
            </w:r>
          </w:p>
          <w:p w:rsidR="00FB49A0" w:rsidRPr="00760571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Major Business Disruption: </w:t>
            </w:r>
          </w:p>
          <w:p w:rsidR="00FB49A0" w:rsidRPr="00760571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Critical user or user group: </w:t>
            </w:r>
          </w:p>
          <w:p w:rsidR="00FB49A0" w:rsidRPr="00760571" w:rsidRDefault="00FB49A0" w:rsidP="00EB7D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unable to operate</w:t>
            </w:r>
          </w:p>
          <w:p w:rsidR="00FB49A0" w:rsidRDefault="00FB49A0" w:rsidP="00EB7D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760571">
              <w:rPr>
                <w:rFonts w:cs="Arial"/>
                <w:color w:val="000000"/>
                <w:sz w:val="22"/>
                <w:szCs w:val="22"/>
              </w:rPr>
              <w:t>business</w:t>
            </w:r>
            <w:proofErr w:type="gramEnd"/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 unit experiencing significant reduction in service performance.</w:t>
            </w:r>
          </w:p>
          <w:p w:rsidR="00FB49A0" w:rsidRDefault="00FB49A0" w:rsidP="00EB7D16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22"/>
                <w:szCs w:val="22"/>
              </w:rPr>
            </w:pPr>
          </w:p>
          <w:p w:rsidR="00FB49A0" w:rsidRDefault="00FB49A0" w:rsidP="00EB7D1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2 Incidents resolved within 1 Business Day</w:t>
            </w:r>
          </w:p>
          <w:p w:rsidR="00FB49A0" w:rsidRPr="007845C3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98</w:t>
            </w:r>
          </w:p>
        </w:tc>
      </w:tr>
      <w:tr w:rsidR="00FB49A0" w:rsidRPr="00697331" w:rsidTr="00EB7D16">
        <w:trPr>
          <w:cantSplit/>
          <w:trHeight w:val="45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845C3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7845C3">
              <w:rPr>
                <w:rFonts w:cs="Arial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845C3" w:rsidRDefault="00FB49A0" w:rsidP="00EB7D1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</w:rPr>
            </w:pPr>
            <w:r w:rsidRPr="007845C3">
              <w:rPr>
                <w:rFonts w:cs="Arial"/>
                <w:b/>
                <w:color w:val="000000"/>
                <w:sz w:val="20"/>
              </w:rPr>
              <w:t>Priority 3:</w:t>
            </w:r>
          </w:p>
          <w:p w:rsidR="00FB49A0" w:rsidRPr="007845C3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7845C3">
              <w:rPr>
                <w:rFonts w:cs="Arial"/>
                <w:color w:val="000000"/>
                <w:sz w:val="20"/>
              </w:rPr>
              <w:t xml:space="preserve">Minor Business Disruption: </w:t>
            </w:r>
          </w:p>
          <w:p w:rsidR="00FB49A0" w:rsidRPr="007845C3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7845C3">
              <w:rPr>
                <w:rFonts w:cs="Arial"/>
                <w:color w:val="000000"/>
                <w:sz w:val="20"/>
              </w:rPr>
              <w:t>Single user or user group unable to work with no available workaround.</w:t>
            </w:r>
          </w:p>
          <w:p w:rsidR="00FB49A0" w:rsidRPr="007845C3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  <w:p w:rsidR="00FB49A0" w:rsidRDefault="00FB49A0" w:rsidP="00EB7D1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3 Incidents resolved within 2 Business Days.</w:t>
            </w:r>
          </w:p>
          <w:p w:rsidR="00FB49A0" w:rsidRPr="007845C3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98</w:t>
            </w:r>
          </w:p>
        </w:tc>
      </w:tr>
      <w:tr w:rsidR="00FB49A0" w:rsidRPr="00697331" w:rsidTr="00EB7D16">
        <w:trPr>
          <w:cantSplit/>
          <w:trHeight w:val="45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Priority 4:</w:t>
            </w:r>
          </w:p>
          <w:p w:rsidR="00FB49A0" w:rsidRPr="00760571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Minor Disruption: </w:t>
            </w:r>
          </w:p>
          <w:p w:rsidR="00FB49A0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Single user or user group experiencing problems but with ICT defined available workaround.</w:t>
            </w:r>
          </w:p>
          <w:p w:rsidR="00FB49A0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FB49A0" w:rsidRDefault="00FB49A0" w:rsidP="00EB7D1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4 Incidents resolved within 1 working week.</w:t>
            </w:r>
          </w:p>
          <w:p w:rsidR="00FB49A0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  <w:p w:rsidR="00FB49A0" w:rsidRPr="007845C3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  <w:tr w:rsidR="00FB49A0" w:rsidRPr="00697331" w:rsidTr="00EB7D16">
        <w:trPr>
          <w:cantSplit/>
          <w:trHeight w:val="89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6057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b/>
                <w:sz w:val="22"/>
                <w:szCs w:val="22"/>
                <w:lang w:eastAsia="en-US"/>
              </w:rPr>
              <w:t xml:space="preserve">Priority 5: </w:t>
            </w:r>
          </w:p>
          <w:p w:rsidR="00FB49A0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Advice and Guidance (offered to users via Service Desk).</w:t>
            </w:r>
          </w:p>
          <w:p w:rsidR="00FB49A0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FB49A0" w:rsidRDefault="00FB49A0" w:rsidP="00EB7D1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5 Incidents resolved within 4 working weeks.</w:t>
            </w:r>
          </w:p>
          <w:p w:rsidR="00FB49A0" w:rsidRPr="007845C3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</w:tbl>
    <w:p w:rsidR="00FB49A0" w:rsidRDefault="00FB49A0" w:rsidP="00FB49A0">
      <w:pPr>
        <w:spacing w:line="276" w:lineRule="auto"/>
        <w:rPr>
          <w:rFonts w:cs="Calibri"/>
          <w:b/>
          <w:sz w:val="22"/>
          <w:szCs w:val="22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Default="00FB49A0" w:rsidP="00FB49A0">
      <w:pPr>
        <w:rPr>
          <w:rFonts w:cs="Arial"/>
          <w:b/>
          <w:szCs w:val="24"/>
        </w:rPr>
      </w:pPr>
    </w:p>
    <w:p w:rsidR="00FB49A0" w:rsidRPr="00CF3A2A" w:rsidRDefault="00FB49A0" w:rsidP="00FB49A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BTLS </w:t>
      </w:r>
      <w:r w:rsidRPr="00CF3A2A">
        <w:rPr>
          <w:rFonts w:cs="Arial"/>
          <w:b/>
          <w:szCs w:val="24"/>
        </w:rPr>
        <w:t>- LCC Payroll &amp; Recruitment Services</w:t>
      </w:r>
    </w:p>
    <w:p w:rsidR="00FB49A0" w:rsidRPr="00CF3A2A" w:rsidRDefault="00FB49A0" w:rsidP="00FB49A0">
      <w:pPr>
        <w:rPr>
          <w:szCs w:val="24"/>
        </w:rPr>
      </w:pPr>
    </w:p>
    <w:p w:rsidR="00FB49A0" w:rsidRPr="00CF3A2A" w:rsidRDefault="00FB49A0" w:rsidP="00FB49A0">
      <w:pPr>
        <w:rPr>
          <w:b/>
          <w:szCs w:val="24"/>
        </w:rPr>
      </w:pPr>
      <w:r w:rsidRPr="00CF3A2A">
        <w:rPr>
          <w:b/>
          <w:szCs w:val="24"/>
        </w:rPr>
        <w:t>Performance</w:t>
      </w:r>
    </w:p>
    <w:p w:rsidR="00FB49A0" w:rsidRPr="00CF3A2A" w:rsidRDefault="00FB49A0" w:rsidP="00FB49A0">
      <w:pPr>
        <w:spacing w:line="276" w:lineRule="auto"/>
        <w:jc w:val="both"/>
        <w:rPr>
          <w:rFonts w:cs="Arial"/>
          <w:szCs w:val="24"/>
        </w:rPr>
      </w:pPr>
    </w:p>
    <w:p w:rsidR="00FB49A0" w:rsidRDefault="00FB49A0" w:rsidP="00FB49A0">
      <w:pPr>
        <w:rPr>
          <w:rFonts w:cs="Arial"/>
          <w:szCs w:val="24"/>
        </w:rPr>
      </w:pPr>
      <w:r w:rsidRPr="00CF3A2A">
        <w:rPr>
          <w:rFonts w:cs="Arial"/>
          <w:szCs w:val="24"/>
        </w:rPr>
        <w:t xml:space="preserve">The Service Level Agreement (SLA) comprises of </w:t>
      </w:r>
      <w:r w:rsidRPr="00CF3A2A">
        <w:rPr>
          <w:rFonts w:cs="Arial"/>
          <w:b/>
          <w:szCs w:val="24"/>
        </w:rPr>
        <w:t>three</w:t>
      </w:r>
      <w:r w:rsidRPr="00CF3A2A">
        <w:rPr>
          <w:rFonts w:cs="Arial"/>
          <w:szCs w:val="24"/>
        </w:rPr>
        <w:t xml:space="preserve"> performance indicators covering payroll and recruitment elements. Of these, </w:t>
      </w:r>
      <w:r w:rsidRPr="00CF3A2A">
        <w:rPr>
          <w:rFonts w:cs="Arial"/>
          <w:b/>
          <w:szCs w:val="24"/>
        </w:rPr>
        <w:t>two</w:t>
      </w:r>
      <w:r w:rsidRPr="00CF3A2A">
        <w:rPr>
          <w:rFonts w:cs="Arial"/>
          <w:szCs w:val="24"/>
        </w:rPr>
        <w:t xml:space="preserve"> are contractual indicators and</w:t>
      </w:r>
      <w:r w:rsidRPr="00CF3A2A">
        <w:rPr>
          <w:rFonts w:cs="Arial"/>
          <w:b/>
          <w:szCs w:val="24"/>
        </w:rPr>
        <w:t xml:space="preserve"> one</w:t>
      </w:r>
      <w:r w:rsidRPr="00CF3A2A">
        <w:rPr>
          <w:rFonts w:cs="Arial"/>
          <w:szCs w:val="24"/>
        </w:rPr>
        <w:t xml:space="preserve"> is a non-contractual indicator.</w:t>
      </w:r>
    </w:p>
    <w:p w:rsidR="00FB49A0" w:rsidRDefault="00FB49A0" w:rsidP="00FB49A0">
      <w:pPr>
        <w:rPr>
          <w:rFonts w:cs="Arial"/>
          <w:szCs w:val="24"/>
        </w:rPr>
      </w:pPr>
    </w:p>
    <w:p w:rsidR="00FB49A0" w:rsidRPr="00CF3A2A" w:rsidRDefault="00FB49A0" w:rsidP="00FB49A0">
      <w:pPr>
        <w:rPr>
          <w:rFonts w:cs="Calibri"/>
          <w:szCs w:val="24"/>
          <w:lang w:eastAsia="en-US"/>
        </w:rPr>
      </w:pPr>
    </w:p>
    <w:p w:rsidR="00FB49A0" w:rsidRPr="00CF3A2A" w:rsidRDefault="00FB49A0" w:rsidP="00FB49A0">
      <w:pPr>
        <w:spacing w:line="276" w:lineRule="auto"/>
        <w:rPr>
          <w:rFonts w:cs="Calibri"/>
          <w:b/>
          <w:szCs w:val="24"/>
          <w:lang w:eastAsia="en-US"/>
        </w:rPr>
      </w:pPr>
      <w:r w:rsidRPr="00CF3A2A">
        <w:rPr>
          <w:rFonts w:cs="Calibri"/>
          <w:b/>
          <w:szCs w:val="24"/>
          <w:lang w:eastAsia="en-US"/>
        </w:rPr>
        <w:t>Contractual Targets:</w:t>
      </w:r>
    </w:p>
    <w:p w:rsidR="00FB49A0" w:rsidRPr="00D56BEF" w:rsidRDefault="00FB49A0" w:rsidP="00FB49A0">
      <w:pPr>
        <w:spacing w:line="276" w:lineRule="auto"/>
        <w:rPr>
          <w:rFonts w:cs="Calibri"/>
          <w:b/>
          <w:sz w:val="28"/>
          <w:lang w:eastAsia="en-US"/>
        </w:rPr>
      </w:pPr>
      <w:r w:rsidRPr="00D56BEF">
        <w:rPr>
          <w:rFonts w:cs="Calibri"/>
          <w:b/>
          <w:sz w:val="28"/>
          <w:lang w:eastAsia="en-US"/>
        </w:rPr>
        <w:tab/>
      </w:r>
    </w:p>
    <w:tbl>
      <w:tblPr>
        <w:tblW w:w="140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05"/>
        <w:gridCol w:w="3367"/>
        <w:gridCol w:w="1133"/>
        <w:gridCol w:w="2863"/>
        <w:gridCol w:w="2976"/>
        <w:gridCol w:w="3119"/>
      </w:tblGrid>
      <w:tr w:rsidR="00FB49A0" w:rsidRPr="00D56BEF" w:rsidTr="00EB7D16">
        <w:trPr>
          <w:trHeight w:val="788"/>
          <w:tblHeader/>
        </w:trPr>
        <w:tc>
          <w:tcPr>
            <w:tcW w:w="215" w:type="pct"/>
            <w:shd w:val="clear" w:color="auto" w:fill="55379B"/>
            <w:vAlign w:val="center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No.</w:t>
            </w:r>
          </w:p>
        </w:tc>
        <w:tc>
          <w:tcPr>
            <w:tcW w:w="1197" w:type="pct"/>
            <w:shd w:val="clear" w:color="auto" w:fill="55379B"/>
            <w:vAlign w:val="center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Definition of SLA</w:t>
            </w:r>
          </w:p>
        </w:tc>
        <w:tc>
          <w:tcPr>
            <w:tcW w:w="403" w:type="pct"/>
            <w:shd w:val="clear" w:color="auto" w:fill="55379B"/>
            <w:vAlign w:val="center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Target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1018" w:type="pct"/>
            <w:shd w:val="clear" w:color="auto" w:fill="55379B"/>
            <w:vAlign w:val="center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Quarter One</w:t>
            </w:r>
          </w:p>
          <w:p w:rsidR="00FB49A0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201</w:t>
            </w:r>
            <w:r>
              <w:rPr>
                <w:rFonts w:cs="Calibri"/>
                <w:b/>
                <w:color w:val="FFFFFF"/>
                <w:szCs w:val="24"/>
              </w:rPr>
              <w:t>5</w:t>
            </w:r>
            <w:r w:rsidRPr="00760571">
              <w:rPr>
                <w:rFonts w:cs="Calibri"/>
                <w:b/>
                <w:color w:val="FFFFFF"/>
                <w:szCs w:val="24"/>
              </w:rPr>
              <w:t>/201</w:t>
            </w:r>
            <w:r>
              <w:rPr>
                <w:rFonts w:cs="Calibri"/>
                <w:b/>
                <w:color w:val="FFFFFF"/>
                <w:szCs w:val="24"/>
              </w:rPr>
              <w:t>6</w:t>
            </w:r>
            <w:r w:rsidRPr="00760571">
              <w:rPr>
                <w:rFonts w:cs="Calibri"/>
                <w:b/>
                <w:color w:val="FFFFFF"/>
                <w:szCs w:val="24"/>
              </w:rPr>
              <w:t xml:space="preserve"> 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1058" w:type="pct"/>
            <w:shd w:val="clear" w:color="auto" w:fill="55379B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 Quarter Two 201</w:t>
            </w:r>
            <w:r>
              <w:rPr>
                <w:rFonts w:cs="Calibri"/>
                <w:b/>
                <w:color w:val="FFFFFF"/>
                <w:szCs w:val="24"/>
              </w:rPr>
              <w:t>5</w:t>
            </w:r>
            <w:r w:rsidRPr="00760571">
              <w:rPr>
                <w:rFonts w:cs="Calibri"/>
                <w:b/>
                <w:color w:val="FFFFFF"/>
                <w:szCs w:val="24"/>
              </w:rPr>
              <w:t>/201</w:t>
            </w:r>
            <w:r>
              <w:rPr>
                <w:rFonts w:cs="Calibri"/>
                <w:b/>
                <w:color w:val="FFFFFF"/>
                <w:szCs w:val="24"/>
              </w:rPr>
              <w:t>6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1109" w:type="pct"/>
            <w:shd w:val="clear" w:color="auto" w:fill="55379B"/>
            <w:vAlign w:val="center"/>
          </w:tcPr>
          <w:p w:rsidR="00FB49A0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 YTD 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6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</w:tr>
      <w:tr w:rsidR="00FB49A0" w:rsidRPr="005B1884" w:rsidTr="00EB7D16">
        <w:tc>
          <w:tcPr>
            <w:tcW w:w="215" w:type="pct"/>
            <w:shd w:val="clear" w:color="auto" w:fill="auto"/>
            <w:vAlign w:val="center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FB49A0" w:rsidRPr="00457EA1" w:rsidRDefault="00FB49A0" w:rsidP="00EB7D16">
            <w:pPr>
              <w:rPr>
                <w:rFonts w:cs="Arial"/>
                <w:sz w:val="22"/>
                <w:szCs w:val="22"/>
              </w:rPr>
            </w:pPr>
            <w:r w:rsidRPr="00457EA1">
              <w:rPr>
                <w:rFonts w:cs="Arial"/>
                <w:sz w:val="22"/>
                <w:szCs w:val="22"/>
              </w:rPr>
              <w:t>% payroll errors attributable to the Partnership.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0571">
              <w:rPr>
                <w:rFonts w:cs="Arial"/>
                <w:b/>
                <w:sz w:val="22"/>
                <w:szCs w:val="22"/>
              </w:rPr>
              <w:t>&lt;0.4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B49A0" w:rsidRPr="00760571" w:rsidRDefault="00FB49A0" w:rsidP="00EB7D16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0.1</w:t>
            </w:r>
          </w:p>
        </w:tc>
        <w:tc>
          <w:tcPr>
            <w:tcW w:w="1058" w:type="pct"/>
            <w:vAlign w:val="center"/>
          </w:tcPr>
          <w:p w:rsidR="00FB49A0" w:rsidRPr="00760571" w:rsidRDefault="00FB49A0" w:rsidP="00EB7D16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0.1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0.1</w:t>
            </w:r>
          </w:p>
        </w:tc>
      </w:tr>
      <w:tr w:rsidR="00FB49A0" w:rsidRPr="005B1884" w:rsidTr="00EB7D16">
        <w:tc>
          <w:tcPr>
            <w:tcW w:w="215" w:type="pct"/>
            <w:shd w:val="clear" w:color="auto" w:fill="auto"/>
            <w:vAlign w:val="center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760571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FB49A0" w:rsidRPr="00457EA1" w:rsidRDefault="00FB49A0" w:rsidP="00EB7D16">
            <w:pPr>
              <w:tabs>
                <w:tab w:val="left" w:pos="624"/>
                <w:tab w:val="center" w:pos="851"/>
                <w:tab w:val="right" w:pos="9923"/>
              </w:tabs>
              <w:rPr>
                <w:rFonts w:cs="Arial"/>
                <w:sz w:val="22"/>
                <w:szCs w:val="22"/>
              </w:rPr>
            </w:pPr>
            <w:r w:rsidRPr="00457EA1">
              <w:rPr>
                <w:rFonts w:cs="Arial"/>
                <w:sz w:val="22"/>
                <w:szCs w:val="22"/>
              </w:rPr>
              <w:t xml:space="preserve">% of changes </w:t>
            </w:r>
            <w:r>
              <w:rPr>
                <w:rFonts w:cs="Arial"/>
                <w:sz w:val="22"/>
                <w:szCs w:val="22"/>
              </w:rPr>
              <w:t>and associated adjustments including arrears processed that were received by the published payroll deadline.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0571">
              <w:rPr>
                <w:rFonts w:cs="Arial"/>
                <w:b/>
                <w:sz w:val="22"/>
                <w:szCs w:val="22"/>
              </w:rPr>
              <w:t>99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B49A0" w:rsidRPr="00760571" w:rsidRDefault="00FB49A0" w:rsidP="00EB7D16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058" w:type="pct"/>
            <w:vAlign w:val="center"/>
          </w:tcPr>
          <w:p w:rsidR="00FB49A0" w:rsidRPr="00760571" w:rsidRDefault="00FB49A0" w:rsidP="00EB7D16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:rsidR="00FB49A0" w:rsidRDefault="00FB49A0" w:rsidP="00FB49A0">
      <w:pPr>
        <w:spacing w:line="276" w:lineRule="auto"/>
        <w:rPr>
          <w:rFonts w:cs="Calibri"/>
          <w:b/>
          <w:szCs w:val="24"/>
          <w:lang w:eastAsia="en-US"/>
        </w:rPr>
      </w:pPr>
      <w:bookmarkStart w:id="2" w:name="_Toc313623143"/>
      <w:bookmarkStart w:id="3" w:name="_Toc313623168"/>
      <w:bookmarkStart w:id="4" w:name="_Toc313623211"/>
      <w:bookmarkStart w:id="5" w:name="_Toc328725110"/>
      <w:bookmarkStart w:id="6" w:name="_Toc328727192"/>
      <w:r w:rsidRPr="005B1884">
        <w:rPr>
          <w:rFonts w:cs="Calibri"/>
          <w:b/>
          <w:sz w:val="16"/>
          <w:szCs w:val="16"/>
        </w:rPr>
        <w:br/>
      </w:r>
      <w:bookmarkEnd w:id="2"/>
      <w:bookmarkEnd w:id="3"/>
      <w:bookmarkEnd w:id="4"/>
      <w:bookmarkEnd w:id="5"/>
      <w:bookmarkEnd w:id="6"/>
    </w:p>
    <w:p w:rsidR="00FB49A0" w:rsidRDefault="00FB49A0" w:rsidP="00FB49A0">
      <w:pPr>
        <w:spacing w:line="276" w:lineRule="auto"/>
        <w:rPr>
          <w:rFonts w:cs="Calibri"/>
          <w:b/>
          <w:szCs w:val="24"/>
          <w:lang w:eastAsia="en-US"/>
        </w:rPr>
      </w:pPr>
    </w:p>
    <w:p w:rsidR="00FB49A0" w:rsidRDefault="00FB49A0" w:rsidP="00FB49A0">
      <w:pPr>
        <w:spacing w:line="276" w:lineRule="auto"/>
        <w:rPr>
          <w:rFonts w:cs="Calibri"/>
          <w:b/>
          <w:szCs w:val="24"/>
          <w:lang w:eastAsia="en-US"/>
        </w:rPr>
      </w:pPr>
    </w:p>
    <w:p w:rsidR="00FB49A0" w:rsidRDefault="00FB49A0" w:rsidP="00FB49A0">
      <w:pPr>
        <w:spacing w:line="276" w:lineRule="auto"/>
        <w:rPr>
          <w:rFonts w:cs="Calibri"/>
          <w:b/>
          <w:szCs w:val="24"/>
          <w:lang w:eastAsia="en-US"/>
        </w:rPr>
      </w:pPr>
    </w:p>
    <w:p w:rsidR="00FB49A0" w:rsidRDefault="00FB49A0" w:rsidP="00FB49A0">
      <w:pPr>
        <w:spacing w:line="276" w:lineRule="auto"/>
        <w:rPr>
          <w:rFonts w:cs="Calibri"/>
          <w:b/>
          <w:szCs w:val="24"/>
          <w:lang w:eastAsia="en-US"/>
        </w:rPr>
      </w:pPr>
    </w:p>
    <w:p w:rsidR="00FB49A0" w:rsidRDefault="00FB49A0" w:rsidP="00FB49A0">
      <w:pPr>
        <w:spacing w:line="276" w:lineRule="auto"/>
        <w:rPr>
          <w:rFonts w:cs="Calibri"/>
          <w:b/>
          <w:szCs w:val="24"/>
          <w:lang w:eastAsia="en-US"/>
        </w:rPr>
      </w:pPr>
    </w:p>
    <w:p w:rsidR="00FB49A0" w:rsidRDefault="00FB49A0" w:rsidP="00FB49A0">
      <w:pPr>
        <w:spacing w:line="276" w:lineRule="auto"/>
        <w:rPr>
          <w:rFonts w:cs="Calibri"/>
          <w:b/>
          <w:szCs w:val="24"/>
          <w:lang w:eastAsia="en-US"/>
        </w:rPr>
      </w:pPr>
    </w:p>
    <w:p w:rsidR="00FB49A0" w:rsidRDefault="00FB49A0" w:rsidP="00FB49A0">
      <w:pPr>
        <w:spacing w:line="276" w:lineRule="auto"/>
        <w:rPr>
          <w:rFonts w:cs="Calibri"/>
          <w:b/>
          <w:szCs w:val="24"/>
          <w:lang w:eastAsia="en-US"/>
        </w:rPr>
      </w:pPr>
    </w:p>
    <w:p w:rsidR="00FB49A0" w:rsidRDefault="00FB49A0" w:rsidP="00FB49A0">
      <w:pPr>
        <w:spacing w:line="276" w:lineRule="auto"/>
        <w:rPr>
          <w:rFonts w:cs="Calibri"/>
          <w:b/>
          <w:szCs w:val="24"/>
          <w:lang w:eastAsia="en-US"/>
        </w:rPr>
      </w:pPr>
    </w:p>
    <w:p w:rsidR="00FB49A0" w:rsidRDefault="00FB49A0" w:rsidP="00FB49A0">
      <w:pPr>
        <w:spacing w:line="276" w:lineRule="auto"/>
        <w:rPr>
          <w:rFonts w:cs="Calibri"/>
          <w:b/>
          <w:szCs w:val="24"/>
          <w:lang w:eastAsia="en-US"/>
        </w:rPr>
      </w:pPr>
      <w:r w:rsidRPr="00CF3A2A">
        <w:rPr>
          <w:rFonts w:cs="Calibri"/>
          <w:b/>
          <w:szCs w:val="24"/>
          <w:lang w:eastAsia="en-US"/>
        </w:rPr>
        <w:t>Non-Contractual Targets:</w:t>
      </w:r>
    </w:p>
    <w:p w:rsidR="00FB49A0" w:rsidRPr="00CF3A2A" w:rsidRDefault="00FB49A0" w:rsidP="00FB49A0">
      <w:pPr>
        <w:spacing w:line="276" w:lineRule="auto"/>
        <w:rPr>
          <w:rFonts w:cs="Calibri"/>
          <w:b/>
          <w:szCs w:val="24"/>
        </w:rPr>
      </w:pPr>
      <w:r w:rsidRPr="00CF3A2A">
        <w:rPr>
          <w:rFonts w:cs="Calibri"/>
          <w:b/>
          <w:szCs w:val="24"/>
          <w:lang w:eastAsia="en-US"/>
        </w:rPr>
        <w:br/>
      </w:r>
    </w:p>
    <w:tbl>
      <w:tblPr>
        <w:tblW w:w="140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06"/>
        <w:gridCol w:w="3455"/>
        <w:gridCol w:w="1008"/>
        <w:gridCol w:w="2898"/>
        <w:gridCol w:w="2977"/>
        <w:gridCol w:w="3119"/>
      </w:tblGrid>
      <w:tr w:rsidR="00FB49A0" w:rsidRPr="005B1884" w:rsidTr="00EB7D16">
        <w:trPr>
          <w:trHeight w:val="868"/>
          <w:tblHeader/>
        </w:trPr>
        <w:tc>
          <w:tcPr>
            <w:tcW w:w="215" w:type="pct"/>
            <w:shd w:val="clear" w:color="auto" w:fill="55379B"/>
            <w:vAlign w:val="center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No.</w:t>
            </w:r>
          </w:p>
        </w:tc>
        <w:tc>
          <w:tcPr>
            <w:tcW w:w="1228" w:type="pct"/>
            <w:shd w:val="clear" w:color="auto" w:fill="55379B"/>
            <w:vAlign w:val="center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Definition of SLA</w:t>
            </w:r>
          </w:p>
        </w:tc>
        <w:tc>
          <w:tcPr>
            <w:tcW w:w="358" w:type="pct"/>
            <w:shd w:val="clear" w:color="auto" w:fill="55379B"/>
            <w:vAlign w:val="center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Target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1030" w:type="pct"/>
            <w:shd w:val="clear" w:color="auto" w:fill="55379B"/>
            <w:vAlign w:val="center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Quarter One</w:t>
            </w:r>
          </w:p>
          <w:p w:rsidR="00FB49A0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201</w:t>
            </w:r>
            <w:r>
              <w:rPr>
                <w:rFonts w:cs="Calibri"/>
                <w:b/>
                <w:color w:val="FFFFFF"/>
                <w:szCs w:val="24"/>
              </w:rPr>
              <w:t>5</w:t>
            </w:r>
            <w:r w:rsidRPr="00760571">
              <w:rPr>
                <w:rFonts w:cs="Calibri"/>
                <w:b/>
                <w:color w:val="FFFFFF"/>
                <w:szCs w:val="24"/>
              </w:rPr>
              <w:t>/201</w:t>
            </w:r>
            <w:r>
              <w:rPr>
                <w:rFonts w:cs="Calibri"/>
                <w:b/>
                <w:color w:val="FFFFFF"/>
                <w:szCs w:val="24"/>
              </w:rPr>
              <w:t>6</w:t>
            </w:r>
            <w:r w:rsidRPr="00760571">
              <w:rPr>
                <w:rFonts w:cs="Calibri"/>
                <w:b/>
                <w:color w:val="FFFFFF"/>
                <w:szCs w:val="24"/>
              </w:rPr>
              <w:t xml:space="preserve"> 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1058" w:type="pct"/>
            <w:shd w:val="clear" w:color="auto" w:fill="55379B"/>
            <w:vAlign w:val="center"/>
          </w:tcPr>
          <w:p w:rsidR="00FB49A0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Quarter Two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201</w:t>
            </w:r>
            <w:r>
              <w:rPr>
                <w:rFonts w:cs="Calibri"/>
                <w:b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color w:val="FFFFFF"/>
                <w:szCs w:val="24"/>
                <w:lang w:eastAsia="en-US"/>
              </w:rPr>
              <w:t>6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1109" w:type="pct"/>
            <w:shd w:val="clear" w:color="auto" w:fill="55379B"/>
            <w:vAlign w:val="center"/>
          </w:tcPr>
          <w:p w:rsidR="00FB49A0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 YTD 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6</w:t>
            </w:r>
          </w:p>
          <w:p w:rsidR="00FB49A0" w:rsidRPr="00760571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</w:tr>
      <w:tr w:rsidR="00FB49A0" w:rsidRPr="00D56BEF" w:rsidTr="00EB7D16">
        <w:trPr>
          <w:trHeight w:val="284"/>
        </w:trPr>
        <w:tc>
          <w:tcPr>
            <w:tcW w:w="215" w:type="pct"/>
            <w:shd w:val="clear" w:color="auto" w:fill="auto"/>
            <w:vAlign w:val="center"/>
          </w:tcPr>
          <w:p w:rsidR="00FB49A0" w:rsidRPr="00760571" w:rsidRDefault="00FB49A0" w:rsidP="00EB7D16">
            <w:pPr>
              <w:spacing w:line="276" w:lineRule="auto"/>
              <w:jc w:val="center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B49A0" w:rsidRDefault="00FB49A0" w:rsidP="00EB7D16">
            <w:pPr>
              <w:rPr>
                <w:rFonts w:eastAsia="Arial" w:cs="Arial"/>
                <w:sz w:val="22"/>
                <w:szCs w:val="22"/>
              </w:rPr>
            </w:pPr>
            <w:r w:rsidRPr="00457EA1">
              <w:rPr>
                <w:rFonts w:eastAsia="Arial" w:cs="Arial"/>
                <w:sz w:val="22"/>
                <w:szCs w:val="22"/>
              </w:rPr>
              <w:t>% DBS checks processed within two working days of receipt of all necessary information.</w:t>
            </w:r>
          </w:p>
          <w:p w:rsidR="00FB49A0" w:rsidRPr="00457EA1" w:rsidRDefault="00FB49A0" w:rsidP="00EB7D16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0571">
              <w:rPr>
                <w:rFonts w:cs="Arial"/>
                <w:b/>
                <w:sz w:val="22"/>
                <w:szCs w:val="22"/>
              </w:rPr>
              <w:t>75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FB49A0" w:rsidRPr="00760571" w:rsidRDefault="00FB49A0" w:rsidP="00EB7D16">
            <w:pPr>
              <w:ind w:left="5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109" w:type="pct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:rsidR="00FB49A0" w:rsidRDefault="00FB49A0" w:rsidP="00FB49A0">
      <w:pPr>
        <w:pStyle w:val="ListParagraph"/>
        <w:spacing w:after="0"/>
        <w:ind w:left="-142"/>
        <w:contextualSpacing w:val="0"/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  <w:bookmarkStart w:id="7" w:name="_GoBack"/>
      <w:bookmarkEnd w:id="7"/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</w:p>
    <w:p w:rsidR="00FB49A0" w:rsidRDefault="00FB49A0" w:rsidP="00FB49A0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FB49A0" w:rsidRDefault="00FB49A0" w:rsidP="00FB49A0">
      <w:pPr>
        <w:rPr>
          <w:b/>
          <w:szCs w:val="24"/>
        </w:rPr>
      </w:pPr>
      <w:r>
        <w:rPr>
          <w:b/>
          <w:szCs w:val="24"/>
        </w:rPr>
        <w:lastRenderedPageBreak/>
        <w:t>P</w:t>
      </w:r>
      <w:r w:rsidRPr="00FA727E">
        <w:rPr>
          <w:b/>
          <w:szCs w:val="24"/>
        </w:rPr>
        <w:t>ayroll &amp; Recruitment Services Dashboard</w:t>
      </w:r>
    </w:p>
    <w:p w:rsidR="00FB49A0" w:rsidRPr="00FA727E" w:rsidRDefault="00FB49A0" w:rsidP="00FB49A0">
      <w:pPr>
        <w:rPr>
          <w:szCs w:val="24"/>
        </w:rPr>
      </w:pPr>
    </w:p>
    <w:p w:rsidR="00FB49A0" w:rsidRPr="003333FB" w:rsidRDefault="00FB49A0" w:rsidP="00FB49A0">
      <w:pPr>
        <w:pStyle w:val="ListParagraph"/>
        <w:spacing w:after="0"/>
        <w:ind w:left="-142"/>
        <w:contextualSpacing w:val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97"/>
        <w:tblOverlap w:val="never"/>
        <w:tblW w:w="13036" w:type="dxa"/>
        <w:tblLayout w:type="fixed"/>
        <w:tblLook w:val="0000" w:firstRow="0" w:lastRow="0" w:firstColumn="0" w:lastColumn="0" w:noHBand="0" w:noVBand="0"/>
      </w:tblPr>
      <w:tblGrid>
        <w:gridCol w:w="3945"/>
        <w:gridCol w:w="1319"/>
        <w:gridCol w:w="2244"/>
        <w:gridCol w:w="2835"/>
        <w:gridCol w:w="2693"/>
      </w:tblGrid>
      <w:tr w:rsidR="00FB49A0" w:rsidRPr="00697331" w:rsidTr="00EB7D16">
        <w:trPr>
          <w:trHeight w:val="1407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FB49A0" w:rsidRPr="00FA727E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FA727E">
              <w:rPr>
                <w:rFonts w:cs="Arial"/>
                <w:b/>
                <w:color w:val="FFFFFF" w:themeColor="background1"/>
                <w:szCs w:val="24"/>
              </w:rPr>
              <w:t>Activity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FB49A0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FA727E">
              <w:rPr>
                <w:rFonts w:cs="Arial"/>
                <w:b/>
                <w:color w:val="FFFFFF" w:themeColor="background1"/>
                <w:szCs w:val="24"/>
              </w:rPr>
              <w:t>Target</w:t>
            </w:r>
          </w:p>
          <w:p w:rsidR="00FB49A0" w:rsidRPr="00FA727E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FB49A0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</w:rPr>
            </w:pPr>
          </w:p>
          <w:p w:rsidR="00FB49A0" w:rsidRPr="00FA727E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</w:rPr>
              <w:t>Performance</w:t>
            </w:r>
          </w:p>
          <w:p w:rsidR="00FB49A0" w:rsidRPr="00FA727E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</w:rPr>
              <w:t>Quarter One</w:t>
            </w:r>
          </w:p>
          <w:p w:rsidR="00FB49A0" w:rsidRDefault="00FB49A0" w:rsidP="00EB7D16">
            <w:pPr>
              <w:jc w:val="center"/>
              <w:rPr>
                <w:rFonts w:cs="Calibri"/>
                <w:b/>
                <w:color w:val="FFFFFF" w:themeColor="background1"/>
                <w:szCs w:val="24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</w:rPr>
              <w:t>201</w:t>
            </w:r>
            <w:r>
              <w:rPr>
                <w:rFonts w:cs="Calibri"/>
                <w:b/>
                <w:color w:val="FFFFFF" w:themeColor="background1"/>
                <w:szCs w:val="24"/>
              </w:rPr>
              <w:t>5</w:t>
            </w:r>
            <w:r w:rsidRPr="00FA727E">
              <w:rPr>
                <w:rFonts w:cs="Calibri"/>
                <w:b/>
                <w:color w:val="FFFFFF" w:themeColor="background1"/>
                <w:szCs w:val="24"/>
              </w:rPr>
              <w:t>/201</w:t>
            </w:r>
            <w:r>
              <w:rPr>
                <w:rFonts w:cs="Calibri"/>
                <w:b/>
                <w:color w:val="FFFFFF" w:themeColor="background1"/>
                <w:szCs w:val="24"/>
              </w:rPr>
              <w:t>6</w:t>
            </w:r>
          </w:p>
          <w:p w:rsidR="00FB49A0" w:rsidRPr="00FA727E" w:rsidRDefault="00FB49A0" w:rsidP="00EB7D16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FB49A0" w:rsidRPr="00FA727E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</w:rPr>
              <w:t>Performance</w:t>
            </w:r>
          </w:p>
          <w:p w:rsidR="00FB49A0" w:rsidRPr="00FA727E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  <w:lang w:eastAsia="en-US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>Quarter Two</w:t>
            </w:r>
          </w:p>
          <w:p w:rsidR="00FB49A0" w:rsidRPr="003333FB" w:rsidRDefault="00FB49A0" w:rsidP="00EB7D16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  <w:lang w:eastAsia="en-US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>201</w:t>
            </w:r>
            <w:r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>5</w:t>
            </w:r>
            <w:r w:rsidRPr="00FA727E"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FB49A0" w:rsidRPr="003333FB" w:rsidRDefault="00FB49A0" w:rsidP="00EB7D16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 YTD 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 xml:space="preserve">6   </w:t>
            </w:r>
          </w:p>
        </w:tc>
      </w:tr>
      <w:tr w:rsidR="00FB49A0" w:rsidRPr="00697331" w:rsidTr="00EB7D16">
        <w:trPr>
          <w:trHeight w:val="454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color w:val="000000"/>
                <w:sz w:val="22"/>
                <w:szCs w:val="22"/>
              </w:rPr>
              <w:t xml:space="preserve">Volume of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BTLS </w:t>
            </w:r>
            <w:r w:rsidRPr="00206F9C">
              <w:rPr>
                <w:rFonts w:cs="Arial"/>
                <w:color w:val="000000"/>
                <w:sz w:val="22"/>
                <w:szCs w:val="22"/>
              </w:rPr>
              <w:t>overpayments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b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82</w:t>
            </w:r>
          </w:p>
        </w:tc>
      </w:tr>
      <w:tr w:rsidR="00FB49A0" w:rsidRPr="00697331" w:rsidTr="00EB7D16">
        <w:trPr>
          <w:trHeight w:val="454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>% of DBS forms returned to Recruitment Services from Liverpool DBS with errors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b/>
                <w:color w:val="000000"/>
                <w:sz w:val="22"/>
                <w:szCs w:val="22"/>
              </w:rPr>
              <w:t>Not greater than 3%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1.6%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1.5%</w:t>
            </w:r>
          </w:p>
        </w:tc>
      </w:tr>
      <w:tr w:rsidR="00FB49A0" w:rsidRPr="00697331" w:rsidTr="00EB7D16">
        <w:trPr>
          <w:trHeight w:val="1203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>Employment offer documentation (conditional) issued within 48 hours, following receipt of the necessary approvals to recruit 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FB49A0" w:rsidRPr="00697331" w:rsidTr="00EB7D16">
        <w:trPr>
          <w:trHeight w:val="1134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color w:val="000000"/>
                <w:sz w:val="22"/>
                <w:szCs w:val="22"/>
              </w:rPr>
              <w:t>% of DBS forms returned to Managers (Directorates) with errors/missing information within 48 hours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FB49A0" w:rsidRPr="00697331" w:rsidTr="00EB7D16">
        <w:trPr>
          <w:trHeight w:val="722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>Change Letters - issued within 10 working days from system change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99.8%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FB49A0" w:rsidRPr="00697331" w:rsidTr="00EB7D16">
        <w:trPr>
          <w:trHeight w:val="1203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>% of nationally and locally agreed pay awards implemented no later than the month following the month in which the award was authorised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206F9C" w:rsidRDefault="00FB49A0" w:rsidP="00EB7D16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0" w:rsidRPr="00760571" w:rsidRDefault="00FB49A0" w:rsidP="00EB7D16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</w:tbl>
    <w:p w:rsidR="00FB49A0" w:rsidRPr="00206F9C" w:rsidRDefault="00FB49A0" w:rsidP="00FB49A0">
      <w:pPr>
        <w:pStyle w:val="ListParagraph"/>
        <w:spacing w:after="0"/>
        <w:ind w:left="-142"/>
        <w:contextualSpacing w:val="0"/>
        <w:rPr>
          <w:sz w:val="16"/>
          <w:szCs w:val="16"/>
        </w:rPr>
      </w:pPr>
    </w:p>
    <w:bookmarkEnd w:id="0"/>
    <w:p w:rsidR="00FB49A0" w:rsidRPr="009670E3" w:rsidRDefault="00FB49A0" w:rsidP="00A25D80"/>
    <w:sectPr w:rsidR="00FB49A0" w:rsidRPr="009670E3" w:rsidSect="00A25D80">
      <w:footerReference w:type="default" r:id="rId7"/>
      <w:footerReference w:type="first" r:id="rId8"/>
      <w:type w:val="continuous"/>
      <w:pgSz w:w="16840" w:h="11907" w:orient="landscape" w:code="9"/>
      <w:pgMar w:top="567" w:right="1134" w:bottom="0" w:left="1440" w:header="720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1B" w:rsidRDefault="00CB381B">
      <w:r>
        <w:separator/>
      </w:r>
    </w:p>
  </w:endnote>
  <w:endnote w:type="continuationSeparator" w:id="0">
    <w:p w:rsidR="00CB381B" w:rsidRDefault="00CB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EB7D16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EB7D16" w:rsidRDefault="00EB7D16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EB7D16" w:rsidRDefault="00EB7D16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43"/>
    </w:tblGrid>
    <w:tr w:rsidR="00EB7D16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EB7D16" w:rsidRDefault="00EB7D16" w:rsidP="00912981">
          <w:pPr>
            <w:pStyle w:val="Footer"/>
            <w:jc w:val="right"/>
          </w:pPr>
        </w:p>
      </w:tc>
    </w:tr>
  </w:tbl>
  <w:p w:rsidR="00EB7D16" w:rsidRDefault="00EB7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1B" w:rsidRDefault="00CB381B">
      <w:r>
        <w:separator/>
      </w:r>
    </w:p>
  </w:footnote>
  <w:footnote w:type="continuationSeparator" w:id="0">
    <w:p w:rsidR="00CB381B" w:rsidRDefault="00CB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DC4"/>
    <w:multiLevelType w:val="hybridMultilevel"/>
    <w:tmpl w:val="AEF6A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86464"/>
    <w:multiLevelType w:val="hybridMultilevel"/>
    <w:tmpl w:val="5514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8AC"/>
    <w:multiLevelType w:val="hybridMultilevel"/>
    <w:tmpl w:val="B1B63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66A63"/>
    <w:multiLevelType w:val="hybridMultilevel"/>
    <w:tmpl w:val="71845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431F"/>
    <w:multiLevelType w:val="hybridMultilevel"/>
    <w:tmpl w:val="BC7EA09E"/>
    <w:lvl w:ilvl="0" w:tplc="D29058D8"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77CA"/>
    <w:multiLevelType w:val="hybridMultilevel"/>
    <w:tmpl w:val="8F0A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B1DD3"/>
    <w:multiLevelType w:val="hybridMultilevel"/>
    <w:tmpl w:val="A258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7994"/>
    <w:multiLevelType w:val="multilevel"/>
    <w:tmpl w:val="C37E70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978A0"/>
    <w:multiLevelType w:val="hybridMultilevel"/>
    <w:tmpl w:val="BF747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93301"/>
    <w:multiLevelType w:val="hybridMultilevel"/>
    <w:tmpl w:val="54C0B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F6355"/>
    <w:multiLevelType w:val="hybridMultilevel"/>
    <w:tmpl w:val="162871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0135F7"/>
    <w:multiLevelType w:val="hybridMultilevel"/>
    <w:tmpl w:val="1334F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A034D"/>
    <w:multiLevelType w:val="hybridMultilevel"/>
    <w:tmpl w:val="BEC637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316F5"/>
    <w:multiLevelType w:val="hybridMultilevel"/>
    <w:tmpl w:val="E7265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83E46"/>
    <w:multiLevelType w:val="hybridMultilevel"/>
    <w:tmpl w:val="7FAA4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AC269B"/>
    <w:multiLevelType w:val="hybridMultilevel"/>
    <w:tmpl w:val="D602A1A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8B093E"/>
    <w:multiLevelType w:val="hybridMultilevel"/>
    <w:tmpl w:val="985CAFD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FDE"/>
    <w:multiLevelType w:val="hybridMultilevel"/>
    <w:tmpl w:val="CEC63D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D06847"/>
    <w:multiLevelType w:val="hybridMultilevel"/>
    <w:tmpl w:val="8A8CC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3F2BDA"/>
    <w:multiLevelType w:val="multilevel"/>
    <w:tmpl w:val="43F8E6CE"/>
    <w:name w:val="CMS_2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20" w15:restartNumberingAfterBreak="0">
    <w:nsid w:val="3E8B18AD"/>
    <w:multiLevelType w:val="hybridMultilevel"/>
    <w:tmpl w:val="CB5E7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63EA4"/>
    <w:multiLevelType w:val="hybridMultilevel"/>
    <w:tmpl w:val="DA243174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064086F"/>
    <w:multiLevelType w:val="hybridMultilevel"/>
    <w:tmpl w:val="B94C3A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53C4D87"/>
    <w:multiLevelType w:val="hybridMultilevel"/>
    <w:tmpl w:val="57108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44CB6"/>
    <w:multiLevelType w:val="hybridMultilevel"/>
    <w:tmpl w:val="C4F811C8"/>
    <w:lvl w:ilvl="0" w:tplc="C3EA732C">
      <w:start w:val="1282"/>
      <w:numFmt w:val="bullet"/>
      <w:lvlText w:val="-"/>
      <w:lvlJc w:val="left"/>
      <w:pPr>
        <w:ind w:left="1080" w:hanging="360"/>
      </w:pPr>
      <w:rPr>
        <w:rFonts w:ascii="Calibri" w:eastAsia="Times New Roman" w:hAnsi="Calibri" w:cs="Cambria" w:hint="default"/>
      </w:rPr>
    </w:lvl>
    <w:lvl w:ilvl="1" w:tplc="C3EA732C">
      <w:start w:val="1282"/>
      <w:numFmt w:val="bullet"/>
      <w:lvlText w:val="-"/>
      <w:lvlJc w:val="left"/>
      <w:pPr>
        <w:ind w:left="1800" w:hanging="360"/>
      </w:pPr>
      <w:rPr>
        <w:rFonts w:ascii="Calibri" w:eastAsia="Times New Roman" w:hAnsi="Calibri" w:cs="Cambria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307E11"/>
    <w:multiLevelType w:val="hybridMultilevel"/>
    <w:tmpl w:val="5A16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A3905"/>
    <w:multiLevelType w:val="hybridMultilevel"/>
    <w:tmpl w:val="F182A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710A6D"/>
    <w:multiLevelType w:val="hybridMultilevel"/>
    <w:tmpl w:val="9B0C8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EE2797"/>
    <w:multiLevelType w:val="hybridMultilevel"/>
    <w:tmpl w:val="E232336A"/>
    <w:lvl w:ilvl="0" w:tplc="96D28E9E">
      <w:numFmt w:val="bullet"/>
      <w:lvlText w:val=""/>
      <w:lvlJc w:val="left"/>
      <w:pPr>
        <w:ind w:left="1636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63F74FF8"/>
    <w:multiLevelType w:val="hybridMultilevel"/>
    <w:tmpl w:val="8E887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36326"/>
    <w:multiLevelType w:val="hybridMultilevel"/>
    <w:tmpl w:val="859671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CF94DCC"/>
    <w:multiLevelType w:val="hybridMultilevel"/>
    <w:tmpl w:val="B5F4C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30DDC"/>
    <w:multiLevelType w:val="hybridMultilevel"/>
    <w:tmpl w:val="B81CBA68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47750EE"/>
    <w:multiLevelType w:val="hybridMultilevel"/>
    <w:tmpl w:val="0FF69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D108D"/>
    <w:multiLevelType w:val="hybridMultilevel"/>
    <w:tmpl w:val="24D0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62EB2"/>
    <w:multiLevelType w:val="hybridMultilevel"/>
    <w:tmpl w:val="332C7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260DDE"/>
    <w:multiLevelType w:val="hybridMultilevel"/>
    <w:tmpl w:val="49F8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8"/>
  </w:num>
  <w:num w:numId="5">
    <w:abstractNumId w:val="19"/>
  </w:num>
  <w:num w:numId="6">
    <w:abstractNumId w:val="35"/>
  </w:num>
  <w:num w:numId="7">
    <w:abstractNumId w:val="5"/>
  </w:num>
  <w:num w:numId="8">
    <w:abstractNumId w:val="1"/>
  </w:num>
  <w:num w:numId="9">
    <w:abstractNumId w:val="9"/>
  </w:num>
  <w:num w:numId="10">
    <w:abstractNumId w:val="28"/>
  </w:num>
  <w:num w:numId="11">
    <w:abstractNumId w:val="4"/>
  </w:num>
  <w:num w:numId="12">
    <w:abstractNumId w:val="34"/>
  </w:num>
  <w:num w:numId="13">
    <w:abstractNumId w:val="24"/>
  </w:num>
  <w:num w:numId="14">
    <w:abstractNumId w:val="13"/>
  </w:num>
  <w:num w:numId="15">
    <w:abstractNumId w:val="21"/>
  </w:num>
  <w:num w:numId="16">
    <w:abstractNumId w:val="11"/>
  </w:num>
  <w:num w:numId="17">
    <w:abstractNumId w:val="10"/>
  </w:num>
  <w:num w:numId="18">
    <w:abstractNumId w:val="8"/>
  </w:num>
  <w:num w:numId="19">
    <w:abstractNumId w:val="14"/>
  </w:num>
  <w:num w:numId="20">
    <w:abstractNumId w:val="26"/>
  </w:num>
  <w:num w:numId="21">
    <w:abstractNumId w:val="17"/>
  </w:num>
  <w:num w:numId="22">
    <w:abstractNumId w:val="7"/>
  </w:num>
  <w:num w:numId="23">
    <w:abstractNumId w:val="31"/>
  </w:num>
  <w:num w:numId="24">
    <w:abstractNumId w:val="36"/>
  </w:num>
  <w:num w:numId="25">
    <w:abstractNumId w:val="6"/>
  </w:num>
  <w:num w:numId="26">
    <w:abstractNumId w:val="0"/>
  </w:num>
  <w:num w:numId="27">
    <w:abstractNumId w:val="33"/>
  </w:num>
  <w:num w:numId="28">
    <w:abstractNumId w:val="3"/>
  </w:num>
  <w:num w:numId="29">
    <w:abstractNumId w:val="29"/>
  </w:num>
  <w:num w:numId="30">
    <w:abstractNumId w:val="20"/>
  </w:num>
  <w:num w:numId="31">
    <w:abstractNumId w:val="16"/>
  </w:num>
  <w:num w:numId="32">
    <w:abstractNumId w:val="25"/>
  </w:num>
  <w:num w:numId="33">
    <w:abstractNumId w:val="32"/>
  </w:num>
  <w:num w:numId="34">
    <w:abstractNumId w:val="15"/>
  </w:num>
  <w:num w:numId="35">
    <w:abstractNumId w:val="30"/>
  </w:num>
  <w:num w:numId="36">
    <w:abstractNumId w:val="22"/>
  </w:num>
  <w:num w:numId="3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F1"/>
    <w:rsid w:val="00013E93"/>
    <w:rsid w:val="0002136D"/>
    <w:rsid w:val="00022913"/>
    <w:rsid w:val="00030BCE"/>
    <w:rsid w:val="00034C65"/>
    <w:rsid w:val="0004477B"/>
    <w:rsid w:val="00044D0D"/>
    <w:rsid w:val="000457E2"/>
    <w:rsid w:val="00045829"/>
    <w:rsid w:val="000728FB"/>
    <w:rsid w:val="00085395"/>
    <w:rsid w:val="00090387"/>
    <w:rsid w:val="00092856"/>
    <w:rsid w:val="000A0C8E"/>
    <w:rsid w:val="000A68DA"/>
    <w:rsid w:val="000A6EA4"/>
    <w:rsid w:val="000C3600"/>
    <w:rsid w:val="000C44FA"/>
    <w:rsid w:val="000C637D"/>
    <w:rsid w:val="000D3487"/>
    <w:rsid w:val="000D5406"/>
    <w:rsid w:val="000D5947"/>
    <w:rsid w:val="000F093F"/>
    <w:rsid w:val="00120A6D"/>
    <w:rsid w:val="00135004"/>
    <w:rsid w:val="00141C87"/>
    <w:rsid w:val="001437B1"/>
    <w:rsid w:val="00146AB2"/>
    <w:rsid w:val="00155FE7"/>
    <w:rsid w:val="0016546D"/>
    <w:rsid w:val="001661C7"/>
    <w:rsid w:val="001774AF"/>
    <w:rsid w:val="0018153D"/>
    <w:rsid w:val="001A4D96"/>
    <w:rsid w:val="001A706F"/>
    <w:rsid w:val="001A727E"/>
    <w:rsid w:val="001B02AA"/>
    <w:rsid w:val="001C02A8"/>
    <w:rsid w:val="001E2111"/>
    <w:rsid w:val="001E42BE"/>
    <w:rsid w:val="001E6AE5"/>
    <w:rsid w:val="001F16F8"/>
    <w:rsid w:val="001F3D4C"/>
    <w:rsid w:val="001F5830"/>
    <w:rsid w:val="001F7187"/>
    <w:rsid w:val="00200788"/>
    <w:rsid w:val="00200F4D"/>
    <w:rsid w:val="0020562D"/>
    <w:rsid w:val="00206F9C"/>
    <w:rsid w:val="00214DDD"/>
    <w:rsid w:val="002204BA"/>
    <w:rsid w:val="0022477C"/>
    <w:rsid w:val="00232971"/>
    <w:rsid w:val="00244ACA"/>
    <w:rsid w:val="00245436"/>
    <w:rsid w:val="00247FED"/>
    <w:rsid w:val="00256CD2"/>
    <w:rsid w:val="00262797"/>
    <w:rsid w:val="00270365"/>
    <w:rsid w:val="002764B5"/>
    <w:rsid w:val="00282E08"/>
    <w:rsid w:val="00295E2A"/>
    <w:rsid w:val="002A5F50"/>
    <w:rsid w:val="002B540F"/>
    <w:rsid w:val="002C2F2A"/>
    <w:rsid w:val="002C7362"/>
    <w:rsid w:val="002D1D45"/>
    <w:rsid w:val="002D4B75"/>
    <w:rsid w:val="002D4FA8"/>
    <w:rsid w:val="002E27FA"/>
    <w:rsid w:val="002E733D"/>
    <w:rsid w:val="002F1C7C"/>
    <w:rsid w:val="002F6352"/>
    <w:rsid w:val="00301B07"/>
    <w:rsid w:val="00306652"/>
    <w:rsid w:val="00310E20"/>
    <w:rsid w:val="0032344D"/>
    <w:rsid w:val="003333FB"/>
    <w:rsid w:val="00354202"/>
    <w:rsid w:val="00367E4F"/>
    <w:rsid w:val="00387667"/>
    <w:rsid w:val="003953D4"/>
    <w:rsid w:val="003A4F1E"/>
    <w:rsid w:val="003A64B7"/>
    <w:rsid w:val="003A6C5B"/>
    <w:rsid w:val="003B2BC6"/>
    <w:rsid w:val="003B3CFD"/>
    <w:rsid w:val="003B7099"/>
    <w:rsid w:val="003D031D"/>
    <w:rsid w:val="003E03F1"/>
    <w:rsid w:val="003E58E6"/>
    <w:rsid w:val="00401259"/>
    <w:rsid w:val="00413DE7"/>
    <w:rsid w:val="004438C6"/>
    <w:rsid w:val="00452C73"/>
    <w:rsid w:val="00454171"/>
    <w:rsid w:val="00455587"/>
    <w:rsid w:val="00457EA1"/>
    <w:rsid w:val="00461838"/>
    <w:rsid w:val="0047181D"/>
    <w:rsid w:val="00472DA2"/>
    <w:rsid w:val="004A0B43"/>
    <w:rsid w:val="004A3D8D"/>
    <w:rsid w:val="004A4012"/>
    <w:rsid w:val="004A4F2F"/>
    <w:rsid w:val="004C3237"/>
    <w:rsid w:val="004D6649"/>
    <w:rsid w:val="004E666B"/>
    <w:rsid w:val="004E7266"/>
    <w:rsid w:val="00500CD4"/>
    <w:rsid w:val="00512D4E"/>
    <w:rsid w:val="0051655C"/>
    <w:rsid w:val="00540BE8"/>
    <w:rsid w:val="00542859"/>
    <w:rsid w:val="00544E0D"/>
    <w:rsid w:val="00546628"/>
    <w:rsid w:val="005524FF"/>
    <w:rsid w:val="00557D2D"/>
    <w:rsid w:val="005616D2"/>
    <w:rsid w:val="0056389F"/>
    <w:rsid w:val="00565C25"/>
    <w:rsid w:val="00570FB0"/>
    <w:rsid w:val="00592326"/>
    <w:rsid w:val="00595C2A"/>
    <w:rsid w:val="005A64C6"/>
    <w:rsid w:val="005B13E8"/>
    <w:rsid w:val="005D21F2"/>
    <w:rsid w:val="005D7CE3"/>
    <w:rsid w:val="005E51E7"/>
    <w:rsid w:val="005E7568"/>
    <w:rsid w:val="005F2F0B"/>
    <w:rsid w:val="005F5650"/>
    <w:rsid w:val="005F5BFA"/>
    <w:rsid w:val="0060140F"/>
    <w:rsid w:val="006229BD"/>
    <w:rsid w:val="00622D1B"/>
    <w:rsid w:val="00625082"/>
    <w:rsid w:val="00631119"/>
    <w:rsid w:val="00650329"/>
    <w:rsid w:val="006602AE"/>
    <w:rsid w:val="00673B84"/>
    <w:rsid w:val="006837F7"/>
    <w:rsid w:val="006A20FB"/>
    <w:rsid w:val="006B004F"/>
    <w:rsid w:val="006C0566"/>
    <w:rsid w:val="006D39B3"/>
    <w:rsid w:val="006E38D4"/>
    <w:rsid w:val="00707D99"/>
    <w:rsid w:val="00714EAA"/>
    <w:rsid w:val="00740CC9"/>
    <w:rsid w:val="00741E95"/>
    <w:rsid w:val="0074401F"/>
    <w:rsid w:val="00747699"/>
    <w:rsid w:val="007602AC"/>
    <w:rsid w:val="00760571"/>
    <w:rsid w:val="00765F49"/>
    <w:rsid w:val="007708A6"/>
    <w:rsid w:val="00772DDE"/>
    <w:rsid w:val="007732B9"/>
    <w:rsid w:val="007750FD"/>
    <w:rsid w:val="007845C3"/>
    <w:rsid w:val="00787A5A"/>
    <w:rsid w:val="00792349"/>
    <w:rsid w:val="007952B0"/>
    <w:rsid w:val="00795369"/>
    <w:rsid w:val="00796DDE"/>
    <w:rsid w:val="007C5C55"/>
    <w:rsid w:val="007C66A2"/>
    <w:rsid w:val="0080277A"/>
    <w:rsid w:val="0083359E"/>
    <w:rsid w:val="00842885"/>
    <w:rsid w:val="00862EE9"/>
    <w:rsid w:val="00871FE9"/>
    <w:rsid w:val="0088282F"/>
    <w:rsid w:val="0089356C"/>
    <w:rsid w:val="00893A8E"/>
    <w:rsid w:val="0089726D"/>
    <w:rsid w:val="008A13B1"/>
    <w:rsid w:val="008A3363"/>
    <w:rsid w:val="008A7A8F"/>
    <w:rsid w:val="008C63D8"/>
    <w:rsid w:val="008D3392"/>
    <w:rsid w:val="008E57A2"/>
    <w:rsid w:val="008F303A"/>
    <w:rsid w:val="00900D69"/>
    <w:rsid w:val="00912981"/>
    <w:rsid w:val="00930125"/>
    <w:rsid w:val="00944E7F"/>
    <w:rsid w:val="00953FF6"/>
    <w:rsid w:val="009551DA"/>
    <w:rsid w:val="00960B2F"/>
    <w:rsid w:val="009670E3"/>
    <w:rsid w:val="009710C7"/>
    <w:rsid w:val="00985BEF"/>
    <w:rsid w:val="0098776C"/>
    <w:rsid w:val="00993891"/>
    <w:rsid w:val="00994981"/>
    <w:rsid w:val="009C6CD6"/>
    <w:rsid w:val="009F352C"/>
    <w:rsid w:val="00A06045"/>
    <w:rsid w:val="00A129F7"/>
    <w:rsid w:val="00A12B8D"/>
    <w:rsid w:val="00A12F79"/>
    <w:rsid w:val="00A256E4"/>
    <w:rsid w:val="00A25D80"/>
    <w:rsid w:val="00A3291B"/>
    <w:rsid w:val="00A51348"/>
    <w:rsid w:val="00A71289"/>
    <w:rsid w:val="00A8489A"/>
    <w:rsid w:val="00A85D08"/>
    <w:rsid w:val="00A9005C"/>
    <w:rsid w:val="00A939CE"/>
    <w:rsid w:val="00A940F9"/>
    <w:rsid w:val="00AB7687"/>
    <w:rsid w:val="00AB7FD8"/>
    <w:rsid w:val="00AC13D3"/>
    <w:rsid w:val="00AC242E"/>
    <w:rsid w:val="00AD155A"/>
    <w:rsid w:val="00AD4679"/>
    <w:rsid w:val="00AD6FB7"/>
    <w:rsid w:val="00AE6D5E"/>
    <w:rsid w:val="00AE7C66"/>
    <w:rsid w:val="00AF4C76"/>
    <w:rsid w:val="00B054BA"/>
    <w:rsid w:val="00B163CD"/>
    <w:rsid w:val="00B24CD6"/>
    <w:rsid w:val="00B34644"/>
    <w:rsid w:val="00B47A87"/>
    <w:rsid w:val="00B47B47"/>
    <w:rsid w:val="00B47CDE"/>
    <w:rsid w:val="00B54FE7"/>
    <w:rsid w:val="00B60E1F"/>
    <w:rsid w:val="00B66FE4"/>
    <w:rsid w:val="00B67FE3"/>
    <w:rsid w:val="00B71493"/>
    <w:rsid w:val="00B72921"/>
    <w:rsid w:val="00B775CC"/>
    <w:rsid w:val="00B85F78"/>
    <w:rsid w:val="00B91306"/>
    <w:rsid w:val="00B963E5"/>
    <w:rsid w:val="00B97C86"/>
    <w:rsid w:val="00BA08DD"/>
    <w:rsid w:val="00BA0BAD"/>
    <w:rsid w:val="00BA4AAD"/>
    <w:rsid w:val="00BB6E06"/>
    <w:rsid w:val="00BC62BA"/>
    <w:rsid w:val="00BD1B5B"/>
    <w:rsid w:val="00BD286C"/>
    <w:rsid w:val="00BF008D"/>
    <w:rsid w:val="00BF3A4F"/>
    <w:rsid w:val="00BF5B68"/>
    <w:rsid w:val="00C05803"/>
    <w:rsid w:val="00C164DC"/>
    <w:rsid w:val="00C2002A"/>
    <w:rsid w:val="00C32B9F"/>
    <w:rsid w:val="00C43935"/>
    <w:rsid w:val="00C57EFD"/>
    <w:rsid w:val="00C64C8D"/>
    <w:rsid w:val="00C707C5"/>
    <w:rsid w:val="00C7725C"/>
    <w:rsid w:val="00C90726"/>
    <w:rsid w:val="00C94950"/>
    <w:rsid w:val="00C96040"/>
    <w:rsid w:val="00CA04B6"/>
    <w:rsid w:val="00CA176E"/>
    <w:rsid w:val="00CA6CE6"/>
    <w:rsid w:val="00CB0110"/>
    <w:rsid w:val="00CB381B"/>
    <w:rsid w:val="00CD3BD5"/>
    <w:rsid w:val="00CE0FEE"/>
    <w:rsid w:val="00CE7222"/>
    <w:rsid w:val="00CF3A2A"/>
    <w:rsid w:val="00CF49DE"/>
    <w:rsid w:val="00D15EA9"/>
    <w:rsid w:val="00D250E2"/>
    <w:rsid w:val="00D252AC"/>
    <w:rsid w:val="00D33EE0"/>
    <w:rsid w:val="00D52B13"/>
    <w:rsid w:val="00D60838"/>
    <w:rsid w:val="00D61C2A"/>
    <w:rsid w:val="00D65154"/>
    <w:rsid w:val="00D67375"/>
    <w:rsid w:val="00D67644"/>
    <w:rsid w:val="00D75F0E"/>
    <w:rsid w:val="00D92D5F"/>
    <w:rsid w:val="00DA789C"/>
    <w:rsid w:val="00DB35E5"/>
    <w:rsid w:val="00DB62D0"/>
    <w:rsid w:val="00DC453F"/>
    <w:rsid w:val="00DD090E"/>
    <w:rsid w:val="00DE15B9"/>
    <w:rsid w:val="00DE3190"/>
    <w:rsid w:val="00E069DD"/>
    <w:rsid w:val="00E10C9E"/>
    <w:rsid w:val="00E14688"/>
    <w:rsid w:val="00E15BA1"/>
    <w:rsid w:val="00E17163"/>
    <w:rsid w:val="00E226D2"/>
    <w:rsid w:val="00E32067"/>
    <w:rsid w:val="00E43631"/>
    <w:rsid w:val="00E62819"/>
    <w:rsid w:val="00E645DB"/>
    <w:rsid w:val="00E71288"/>
    <w:rsid w:val="00E75840"/>
    <w:rsid w:val="00E9053C"/>
    <w:rsid w:val="00E9177C"/>
    <w:rsid w:val="00EA03F0"/>
    <w:rsid w:val="00EB3CAE"/>
    <w:rsid w:val="00EB410D"/>
    <w:rsid w:val="00EB7D16"/>
    <w:rsid w:val="00EC44D2"/>
    <w:rsid w:val="00EE2304"/>
    <w:rsid w:val="00EE404F"/>
    <w:rsid w:val="00EE426E"/>
    <w:rsid w:val="00EF28C2"/>
    <w:rsid w:val="00EF3CE3"/>
    <w:rsid w:val="00EF3D3F"/>
    <w:rsid w:val="00EF7B63"/>
    <w:rsid w:val="00F01D13"/>
    <w:rsid w:val="00F07538"/>
    <w:rsid w:val="00F15BE3"/>
    <w:rsid w:val="00F21E35"/>
    <w:rsid w:val="00F301E2"/>
    <w:rsid w:val="00F322E7"/>
    <w:rsid w:val="00F43B58"/>
    <w:rsid w:val="00F55402"/>
    <w:rsid w:val="00F62BF6"/>
    <w:rsid w:val="00F637E0"/>
    <w:rsid w:val="00F71C43"/>
    <w:rsid w:val="00F72B20"/>
    <w:rsid w:val="00F87F93"/>
    <w:rsid w:val="00F910DA"/>
    <w:rsid w:val="00F917A1"/>
    <w:rsid w:val="00FA727E"/>
    <w:rsid w:val="00FB2D85"/>
    <w:rsid w:val="00FB49A0"/>
    <w:rsid w:val="00FE23B5"/>
    <w:rsid w:val="00FE5629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D74C303-BDCD-4F66-B38B-1A3BF93F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D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164DC"/>
    <w:pPr>
      <w:keepNext/>
      <w:outlineLvl w:val="0"/>
    </w:pPr>
    <w:rPr>
      <w:rFonts w:ascii="Univers" w:hAnsi="Univers"/>
      <w:b/>
      <w:kern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3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qFormat/>
    <w:rsid w:val="00C164DC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C164DC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C164DC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64DC"/>
  </w:style>
  <w:style w:type="paragraph" w:styleId="BodyText2">
    <w:name w:val="Body Text 2"/>
    <w:basedOn w:val="Normal"/>
    <w:rsid w:val="00C164DC"/>
    <w:rPr>
      <w:rFonts w:ascii="Univers" w:hAnsi="Univers"/>
      <w:b/>
      <w:u w:val="single"/>
    </w:rPr>
  </w:style>
  <w:style w:type="paragraph" w:styleId="BodyTextIndent">
    <w:name w:val="Body Text Indent"/>
    <w:basedOn w:val="Normal"/>
    <w:rsid w:val="00C164DC"/>
    <w:pPr>
      <w:ind w:left="720" w:firstLine="720"/>
    </w:pPr>
    <w:rPr>
      <w:rFonts w:ascii="Times New Roman" w:hAnsi="Times New Roman"/>
    </w:rPr>
  </w:style>
  <w:style w:type="paragraph" w:styleId="BodyText">
    <w:name w:val="Body Text"/>
    <w:basedOn w:val="Normal"/>
    <w:rsid w:val="00C164DC"/>
  </w:style>
  <w:style w:type="paragraph" w:styleId="Footer">
    <w:name w:val="footer"/>
    <w:basedOn w:val="Normal"/>
    <w:rsid w:val="00C164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64DC"/>
  </w:style>
  <w:style w:type="paragraph" w:styleId="BalloonText">
    <w:name w:val="Balloon Text"/>
    <w:basedOn w:val="Normal"/>
    <w:semiHidden/>
    <w:rsid w:val="00BF7B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092A"/>
    <w:rPr>
      <w:sz w:val="16"/>
      <w:szCs w:val="16"/>
    </w:rPr>
  </w:style>
  <w:style w:type="paragraph" w:styleId="CommentText">
    <w:name w:val="annotation text"/>
    <w:basedOn w:val="Normal"/>
    <w:semiHidden/>
    <w:rsid w:val="005809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8092A"/>
    <w:rPr>
      <w:b/>
      <w:bCs/>
    </w:rPr>
  </w:style>
  <w:style w:type="table" w:styleId="TableGrid">
    <w:name w:val="Table Grid"/>
    <w:basedOn w:val="TableNormal"/>
    <w:rsid w:val="00AC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B9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EE2304"/>
    <w:pPr>
      <w:autoSpaceDE w:val="0"/>
      <w:autoSpaceDN w:val="0"/>
      <w:adjustRightInd w:val="0"/>
      <w:spacing w:after="120"/>
      <w:ind w:left="720"/>
      <w:contextualSpacing/>
      <w:jc w:val="both"/>
    </w:pPr>
    <w:rPr>
      <w:rFonts w:eastAsia="Calibri" w:cs="Helvetica-Light"/>
      <w:color w:val="000000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5F5BFA"/>
    <w:rPr>
      <w:rFonts w:ascii="Arial" w:eastAsia="Calibri" w:hAnsi="Arial" w:cs="Helvetica-Light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CA04B6"/>
    <w:rPr>
      <w:rFonts w:ascii="Arial" w:hAnsi="Arial"/>
      <w:sz w:val="24"/>
    </w:rPr>
  </w:style>
  <w:style w:type="paragraph" w:customStyle="1" w:styleId="CMSANSchedule1">
    <w:name w:val="CMS AN Schedule 1"/>
    <w:next w:val="CMSANSchedule2"/>
    <w:uiPriority w:val="3"/>
    <w:qFormat/>
    <w:rsid w:val="00AD155A"/>
    <w:pPr>
      <w:keepNext/>
      <w:pageBreakBefore/>
      <w:numPr>
        <w:numId w:val="5"/>
      </w:numPr>
      <w:spacing w:after="240" w:line="240" w:lineRule="atLeast"/>
      <w:jc w:val="center"/>
      <w:outlineLvl w:val="0"/>
    </w:pPr>
    <w:rPr>
      <w:rFonts w:eastAsia="Calibri" w:cs="Segoe Script"/>
      <w:b/>
      <w:caps/>
      <w:color w:val="000000"/>
      <w:sz w:val="22"/>
      <w:szCs w:val="22"/>
      <w:lang w:eastAsia="en-US"/>
    </w:rPr>
  </w:style>
  <w:style w:type="paragraph" w:customStyle="1" w:styleId="CMSANSchedule2">
    <w:name w:val="CMS AN Schedule 2"/>
    <w:next w:val="CMSANSchedule4"/>
    <w:uiPriority w:val="3"/>
    <w:qFormat/>
    <w:rsid w:val="00AD155A"/>
    <w:pPr>
      <w:keepNext/>
      <w:numPr>
        <w:ilvl w:val="1"/>
        <w:numId w:val="5"/>
      </w:numPr>
      <w:spacing w:after="240" w:line="240" w:lineRule="atLeast"/>
      <w:jc w:val="center"/>
      <w:outlineLvl w:val="1"/>
    </w:pPr>
    <w:rPr>
      <w:rFonts w:eastAsia="Calibri" w:cs="Segoe Script"/>
      <w:b/>
      <w:color w:val="000000"/>
      <w:sz w:val="22"/>
      <w:szCs w:val="22"/>
      <w:lang w:eastAsia="en-US"/>
    </w:rPr>
  </w:style>
  <w:style w:type="paragraph" w:customStyle="1" w:styleId="CMSANSchedule3">
    <w:name w:val="CMS AN Schedule 3"/>
    <w:next w:val="CMSANSchedule4"/>
    <w:uiPriority w:val="3"/>
    <w:qFormat/>
    <w:rsid w:val="00AD155A"/>
    <w:pPr>
      <w:numPr>
        <w:ilvl w:val="2"/>
        <w:numId w:val="5"/>
      </w:numPr>
      <w:spacing w:after="240" w:line="240" w:lineRule="atLeast"/>
      <w:jc w:val="center"/>
      <w:outlineLvl w:val="2"/>
    </w:pPr>
    <w:rPr>
      <w:rFonts w:eastAsia="Calibri" w:cs="Segoe Script"/>
      <w:b/>
      <w:color w:val="000000"/>
      <w:sz w:val="22"/>
      <w:szCs w:val="22"/>
      <w:lang w:eastAsia="en-US"/>
    </w:rPr>
  </w:style>
  <w:style w:type="paragraph" w:customStyle="1" w:styleId="CMSANSchedule4">
    <w:name w:val="CMS AN Schedule 4"/>
    <w:next w:val="CMSANSchedule5"/>
    <w:uiPriority w:val="3"/>
    <w:qFormat/>
    <w:rsid w:val="00AD155A"/>
    <w:pPr>
      <w:keepNext/>
      <w:numPr>
        <w:ilvl w:val="3"/>
        <w:numId w:val="5"/>
      </w:numPr>
      <w:spacing w:after="240" w:line="240" w:lineRule="atLeast"/>
      <w:jc w:val="both"/>
      <w:outlineLvl w:val="3"/>
    </w:pPr>
    <w:rPr>
      <w:rFonts w:eastAsia="Calibri" w:cs="Segoe Script"/>
      <w:b/>
      <w:caps/>
      <w:color w:val="000000"/>
      <w:sz w:val="22"/>
      <w:szCs w:val="22"/>
      <w:lang w:eastAsia="en-US"/>
    </w:rPr>
  </w:style>
  <w:style w:type="paragraph" w:customStyle="1" w:styleId="CMSANSchedule5">
    <w:name w:val="CMS AN Schedule 5"/>
    <w:uiPriority w:val="3"/>
    <w:qFormat/>
    <w:rsid w:val="00AD155A"/>
    <w:pPr>
      <w:numPr>
        <w:ilvl w:val="4"/>
        <w:numId w:val="5"/>
      </w:numPr>
      <w:spacing w:after="240" w:line="240" w:lineRule="atLeast"/>
      <w:jc w:val="both"/>
      <w:outlineLvl w:val="4"/>
    </w:pPr>
    <w:rPr>
      <w:rFonts w:eastAsia="Calibri" w:cs="Segoe Script"/>
      <w:color w:val="000000"/>
      <w:sz w:val="22"/>
      <w:szCs w:val="22"/>
      <w:lang w:eastAsia="en-US"/>
    </w:rPr>
  </w:style>
  <w:style w:type="paragraph" w:customStyle="1" w:styleId="CMSANSchedule6">
    <w:name w:val="CMS AN Schedule 6"/>
    <w:uiPriority w:val="3"/>
    <w:qFormat/>
    <w:rsid w:val="00AD155A"/>
    <w:pPr>
      <w:numPr>
        <w:ilvl w:val="5"/>
        <w:numId w:val="5"/>
      </w:numPr>
      <w:spacing w:after="240" w:line="240" w:lineRule="atLeast"/>
      <w:jc w:val="both"/>
      <w:outlineLvl w:val="5"/>
    </w:pPr>
    <w:rPr>
      <w:rFonts w:eastAsia="Calibri" w:cs="Segoe Script"/>
      <w:color w:val="000000"/>
      <w:sz w:val="22"/>
      <w:szCs w:val="22"/>
      <w:lang w:eastAsia="en-US"/>
    </w:rPr>
  </w:style>
  <w:style w:type="paragraph" w:customStyle="1" w:styleId="CMSANSchedule7">
    <w:name w:val="CMS AN Schedule 7"/>
    <w:uiPriority w:val="3"/>
    <w:qFormat/>
    <w:rsid w:val="00AD155A"/>
    <w:pPr>
      <w:numPr>
        <w:ilvl w:val="6"/>
        <w:numId w:val="5"/>
      </w:numPr>
      <w:spacing w:after="240" w:line="240" w:lineRule="atLeast"/>
      <w:jc w:val="both"/>
      <w:outlineLvl w:val="6"/>
    </w:pPr>
    <w:rPr>
      <w:rFonts w:eastAsia="Calibri" w:cs="Segoe Script"/>
      <w:color w:val="000000"/>
      <w:sz w:val="22"/>
      <w:szCs w:val="22"/>
      <w:lang w:eastAsia="en-US"/>
    </w:rPr>
  </w:style>
  <w:style w:type="paragraph" w:customStyle="1" w:styleId="CMSANSchedule8">
    <w:name w:val="CMS AN Schedule 8"/>
    <w:uiPriority w:val="3"/>
    <w:qFormat/>
    <w:rsid w:val="00AD155A"/>
    <w:pPr>
      <w:numPr>
        <w:ilvl w:val="7"/>
        <w:numId w:val="5"/>
      </w:numPr>
      <w:spacing w:after="240" w:line="240" w:lineRule="atLeast"/>
      <w:jc w:val="both"/>
      <w:outlineLvl w:val="7"/>
    </w:pPr>
    <w:rPr>
      <w:rFonts w:eastAsia="Calibri"/>
      <w:color w:val="000000"/>
      <w:sz w:val="22"/>
      <w:szCs w:val="22"/>
      <w:lang w:eastAsia="en-US"/>
    </w:rPr>
  </w:style>
  <w:style w:type="paragraph" w:customStyle="1" w:styleId="CMSANSchedule9">
    <w:name w:val="CMS AN Schedule 9"/>
    <w:uiPriority w:val="3"/>
    <w:qFormat/>
    <w:rsid w:val="00AD155A"/>
    <w:pPr>
      <w:numPr>
        <w:ilvl w:val="8"/>
        <w:numId w:val="5"/>
      </w:numPr>
      <w:spacing w:after="240" w:line="240" w:lineRule="atLeast"/>
      <w:jc w:val="both"/>
      <w:outlineLvl w:val="8"/>
    </w:pPr>
    <w:rPr>
      <w:rFonts w:eastAsia="Calibri"/>
      <w:color w:val="000000"/>
      <w:sz w:val="22"/>
      <w:szCs w:val="22"/>
      <w:lang w:eastAsia="en-US"/>
    </w:rPr>
  </w:style>
  <w:style w:type="paragraph" w:customStyle="1" w:styleId="CMSANIndent1">
    <w:name w:val="CMS AN Indent 1"/>
    <w:uiPriority w:val="1"/>
    <w:qFormat/>
    <w:rsid w:val="00A85D08"/>
    <w:pPr>
      <w:spacing w:after="240" w:line="240" w:lineRule="atLeast"/>
      <w:ind w:left="851"/>
      <w:jc w:val="both"/>
    </w:pPr>
    <w:rPr>
      <w:rFonts w:eastAsia="Calibri" w:cs="Segoe Script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3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953F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93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736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</w:div>
                  </w:divsChild>
                </w:div>
              </w:divsChild>
            </w:div>
          </w:divsChild>
        </w:div>
      </w:divsChild>
    </w:div>
    <w:div w:id="665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4%20-%20Report%20to%20Individual%20Cabinet%20Member%20-%20for%20Dec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4 - Report to Individual Cabinet Member - for Decision.dot</Template>
  <TotalTime>5</TotalTime>
  <Pages>5</Pages>
  <Words>468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insert Leader, Deputy Leader or Cabinet Member for (title) - as appropriate</vt:lpstr>
    </vt:vector>
  </TitlesOfParts>
  <Company>One Connect Limited</Company>
  <LinksUpToDate>false</LinksUpToDate>
  <CharactersWithSpaces>3138</CharactersWithSpaces>
  <SharedDoc>false</SharedDoc>
  <HLinks>
    <vt:vector size="6" baseType="variant"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mailto:Phyl.chapman@lancashire.gov.uk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insert Leader, Deputy Leader or Cabinet Member for (title) - as appropriate</dc:title>
  <dc:creator>rdmcm</dc:creator>
  <cp:lastModifiedBy>Johnson, Jane</cp:lastModifiedBy>
  <cp:revision>4</cp:revision>
  <cp:lastPrinted>2015-11-13T15:09:00Z</cp:lastPrinted>
  <dcterms:created xsi:type="dcterms:W3CDTF">2015-11-24T10:44:00Z</dcterms:created>
  <dcterms:modified xsi:type="dcterms:W3CDTF">2015-11-25T11:24:00Z</dcterms:modified>
</cp:coreProperties>
</file>